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7C4B3" w14:textId="77777777" w:rsidR="006E64CE" w:rsidRPr="006E64CE" w:rsidRDefault="006E64CE" w:rsidP="006E64CE">
      <w:pPr>
        <w:spacing w:after="0" w:line="480" w:lineRule="auto"/>
        <w:jc w:val="center"/>
        <w:rPr>
          <w:rFonts w:ascii="Times New Roman" w:hAnsi="Times New Roman" w:cs="Times New Roman"/>
        </w:rPr>
      </w:pPr>
      <w:bookmarkStart w:id="0" w:name="_GoBack"/>
      <w:bookmarkEnd w:id="0"/>
    </w:p>
    <w:p w14:paraId="4F9DDE61" w14:textId="77777777" w:rsidR="006E64CE" w:rsidRPr="006E64CE" w:rsidRDefault="006E64CE" w:rsidP="006E64CE">
      <w:pPr>
        <w:spacing w:after="0" w:line="480" w:lineRule="auto"/>
        <w:jc w:val="center"/>
        <w:rPr>
          <w:rFonts w:ascii="Times New Roman" w:hAnsi="Times New Roman" w:cs="Times New Roman"/>
        </w:rPr>
      </w:pPr>
    </w:p>
    <w:p w14:paraId="766914C3" w14:textId="77777777" w:rsidR="006E64CE" w:rsidRPr="006E64CE" w:rsidRDefault="006E64CE" w:rsidP="006E64CE">
      <w:pPr>
        <w:spacing w:after="0" w:line="480" w:lineRule="auto"/>
        <w:jc w:val="center"/>
        <w:rPr>
          <w:rFonts w:ascii="Times New Roman" w:hAnsi="Times New Roman" w:cs="Times New Roman"/>
        </w:rPr>
      </w:pPr>
    </w:p>
    <w:p w14:paraId="384E81C3" w14:textId="77777777" w:rsidR="006E64CE" w:rsidRPr="006E64CE" w:rsidRDefault="006E64CE" w:rsidP="006E64CE">
      <w:pPr>
        <w:spacing w:after="0" w:line="480" w:lineRule="auto"/>
        <w:jc w:val="center"/>
        <w:rPr>
          <w:rFonts w:ascii="Times New Roman" w:hAnsi="Times New Roman" w:cs="Times New Roman"/>
        </w:rPr>
      </w:pPr>
    </w:p>
    <w:p w14:paraId="36D4F8AC" w14:textId="77777777" w:rsidR="006E64CE" w:rsidRPr="006E64CE" w:rsidRDefault="006E64CE" w:rsidP="006E64CE">
      <w:pPr>
        <w:spacing w:after="0" w:line="480" w:lineRule="auto"/>
        <w:jc w:val="center"/>
        <w:rPr>
          <w:rFonts w:ascii="Times New Roman" w:hAnsi="Times New Roman" w:cs="Times New Roman"/>
        </w:rPr>
      </w:pPr>
    </w:p>
    <w:p w14:paraId="2354A85E" w14:textId="77777777" w:rsidR="006E64CE" w:rsidRPr="006E64CE" w:rsidRDefault="006E64CE" w:rsidP="006E64CE">
      <w:pPr>
        <w:spacing w:after="0" w:line="480" w:lineRule="auto"/>
        <w:jc w:val="center"/>
        <w:rPr>
          <w:rFonts w:ascii="Times New Roman" w:hAnsi="Times New Roman" w:cs="Times New Roman"/>
        </w:rPr>
      </w:pPr>
    </w:p>
    <w:p w14:paraId="01CBD560" w14:textId="77777777" w:rsidR="006E64CE" w:rsidRPr="006E64CE" w:rsidRDefault="006E64CE" w:rsidP="006E64CE">
      <w:pPr>
        <w:spacing w:after="0" w:line="480" w:lineRule="auto"/>
        <w:jc w:val="center"/>
        <w:rPr>
          <w:rFonts w:ascii="Times New Roman" w:hAnsi="Times New Roman" w:cs="Times New Roman"/>
        </w:rPr>
      </w:pPr>
    </w:p>
    <w:p w14:paraId="03C57256" w14:textId="77777777" w:rsidR="006E64CE" w:rsidRPr="006E64CE" w:rsidRDefault="006E64CE" w:rsidP="006E64CE">
      <w:pPr>
        <w:spacing w:after="0" w:line="480" w:lineRule="auto"/>
        <w:jc w:val="center"/>
        <w:rPr>
          <w:rFonts w:ascii="Times New Roman" w:hAnsi="Times New Roman" w:cs="Times New Roman"/>
        </w:rPr>
      </w:pPr>
    </w:p>
    <w:p w14:paraId="48BFF209" w14:textId="77777777" w:rsidR="00D32EB3" w:rsidRPr="006E64CE" w:rsidRDefault="00B979F3" w:rsidP="006E64CE">
      <w:pPr>
        <w:spacing w:after="0" w:line="480" w:lineRule="auto"/>
        <w:jc w:val="center"/>
        <w:rPr>
          <w:rFonts w:ascii="Times New Roman" w:hAnsi="Times New Roman" w:cs="Times New Roman"/>
        </w:rPr>
      </w:pPr>
      <w:r w:rsidRPr="006E64CE">
        <w:rPr>
          <w:rFonts w:ascii="Times New Roman" w:hAnsi="Times New Roman" w:cs="Times New Roman"/>
        </w:rPr>
        <w:t>The Declaration of Helsinki</w:t>
      </w:r>
    </w:p>
    <w:p w14:paraId="06B514DC" w14:textId="6BA4AF24" w:rsidR="006E64CE" w:rsidRPr="006E64CE" w:rsidRDefault="00B979F3" w:rsidP="006E64CE">
      <w:pPr>
        <w:spacing w:after="0" w:line="480" w:lineRule="auto"/>
        <w:jc w:val="center"/>
        <w:rPr>
          <w:rFonts w:ascii="Times New Roman" w:hAnsi="Times New Roman" w:cs="Times New Roman"/>
        </w:rPr>
      </w:pPr>
      <w:r>
        <w:rPr>
          <w:rFonts w:ascii="Times New Roman" w:hAnsi="Times New Roman" w:cs="Times New Roman"/>
        </w:rPr>
        <w:t xml:space="preserve">Student’s </w:t>
      </w:r>
      <w:r w:rsidRPr="006E64CE">
        <w:rPr>
          <w:rFonts w:ascii="Times New Roman" w:hAnsi="Times New Roman" w:cs="Times New Roman"/>
        </w:rPr>
        <w:t>Name</w:t>
      </w:r>
    </w:p>
    <w:p w14:paraId="499E8C1C" w14:textId="72ECEE1D" w:rsidR="002363EF" w:rsidRPr="006E64CE" w:rsidRDefault="00B979F3" w:rsidP="00D4790A">
      <w:pPr>
        <w:spacing w:after="0" w:line="480" w:lineRule="auto"/>
        <w:jc w:val="center"/>
        <w:rPr>
          <w:rFonts w:ascii="Times New Roman" w:hAnsi="Times New Roman" w:cs="Times New Roman"/>
        </w:rPr>
      </w:pPr>
      <w:r w:rsidRPr="006E64CE">
        <w:rPr>
          <w:rFonts w:ascii="Times New Roman" w:hAnsi="Times New Roman" w:cs="Times New Roman"/>
        </w:rPr>
        <w:t>Institutional Affiliation</w:t>
      </w:r>
      <w:r w:rsidR="006B5651">
        <w:rPr>
          <w:rFonts w:ascii="Times New Roman" w:hAnsi="Times New Roman" w:cs="Times New Roman"/>
        </w:rPr>
        <w:t>s</w:t>
      </w:r>
    </w:p>
    <w:p w14:paraId="34793BDC" w14:textId="77777777" w:rsidR="00D4790A" w:rsidRDefault="00B979F3" w:rsidP="006E64CE">
      <w:pPr>
        <w:spacing w:after="0" w:line="480" w:lineRule="auto"/>
        <w:jc w:val="center"/>
        <w:rPr>
          <w:rFonts w:ascii="Times New Roman" w:hAnsi="Times New Roman" w:cs="Times New Roman"/>
        </w:rPr>
      </w:pPr>
      <w:r>
        <w:rPr>
          <w:rFonts w:ascii="Times New Roman" w:hAnsi="Times New Roman" w:cs="Times New Roman"/>
        </w:rPr>
        <w:br w:type="page"/>
      </w:r>
    </w:p>
    <w:p w14:paraId="6271D79A" w14:textId="3A323DCA" w:rsidR="006E64CE" w:rsidRPr="006E64CE" w:rsidRDefault="00B979F3" w:rsidP="006E64CE">
      <w:pPr>
        <w:spacing w:after="0" w:line="480" w:lineRule="auto"/>
        <w:jc w:val="center"/>
        <w:rPr>
          <w:rFonts w:ascii="Times New Roman" w:hAnsi="Times New Roman" w:cs="Times New Roman"/>
        </w:rPr>
      </w:pPr>
      <w:r w:rsidRPr="006E64CE">
        <w:rPr>
          <w:rFonts w:ascii="Times New Roman" w:hAnsi="Times New Roman" w:cs="Times New Roman"/>
        </w:rPr>
        <w:lastRenderedPageBreak/>
        <w:t>The Declaration of Helsinki</w:t>
      </w:r>
    </w:p>
    <w:p w14:paraId="44690916" w14:textId="01673A7F" w:rsidR="00A94D53" w:rsidRPr="006E64CE" w:rsidRDefault="00B979F3" w:rsidP="002363EF">
      <w:pPr>
        <w:spacing w:after="0" w:line="480" w:lineRule="auto"/>
        <w:ind w:firstLine="720"/>
        <w:rPr>
          <w:rFonts w:ascii="Times New Roman" w:hAnsi="Times New Roman" w:cs="Times New Roman"/>
          <w:sz w:val="24"/>
          <w:szCs w:val="24"/>
        </w:rPr>
      </w:pPr>
      <w:r w:rsidRPr="006E64CE">
        <w:rPr>
          <w:rFonts w:ascii="Times New Roman" w:hAnsi="Times New Roman" w:cs="Times New Roman"/>
          <w:sz w:val="24"/>
          <w:szCs w:val="24"/>
        </w:rPr>
        <w:t xml:space="preserve">It is important to </w:t>
      </w:r>
      <w:r w:rsidR="00D42EBF" w:rsidRPr="006E64CE">
        <w:rPr>
          <w:rFonts w:ascii="Times New Roman" w:hAnsi="Times New Roman" w:cs="Times New Roman"/>
          <w:sz w:val="24"/>
          <w:szCs w:val="24"/>
        </w:rPr>
        <w:t xml:space="preserve">understand that the Declaration of Helsinki depicts that while concerns for individual has predominated over the requirements of public health in the past, in the modern world there has been many </w:t>
      </w:r>
      <w:r w:rsidR="00427B25" w:rsidRPr="006E64CE">
        <w:rPr>
          <w:rFonts w:ascii="Times New Roman" w:hAnsi="Times New Roman" w:cs="Times New Roman"/>
          <w:sz w:val="24"/>
          <w:szCs w:val="24"/>
        </w:rPr>
        <w:t>movements</w:t>
      </w:r>
      <w:r w:rsidR="00D42EBF" w:rsidRPr="006E64CE">
        <w:rPr>
          <w:rFonts w:ascii="Times New Roman" w:hAnsi="Times New Roman" w:cs="Times New Roman"/>
          <w:sz w:val="24"/>
          <w:szCs w:val="24"/>
        </w:rPr>
        <w:t xml:space="preserve"> towards redressing the imbalance that exists between concentration on individual health and that of the whole society. It is noteworthy that the code strikes a balance between the interests of science or even society as well as those of human subjects. Notably, determining the prevalent relationship between public as well as individual health is considered a major ethical issue for health schemes and providers. The resented code attempts to ensure that no existence of conflicts between the two aspects. In particular, </w:t>
      </w:r>
      <w:r w:rsidR="00427B25">
        <w:rPr>
          <w:rFonts w:ascii="Times New Roman" w:hAnsi="Times New Roman" w:cs="Times New Roman"/>
          <w:sz w:val="24"/>
          <w:szCs w:val="24"/>
        </w:rPr>
        <w:t>t</w:t>
      </w:r>
      <w:r w:rsidR="00D42EBF" w:rsidRPr="006E64CE">
        <w:rPr>
          <w:rFonts w:ascii="Times New Roman" w:hAnsi="Times New Roman" w:cs="Times New Roman"/>
          <w:sz w:val="24"/>
          <w:szCs w:val="24"/>
        </w:rPr>
        <w:t xml:space="preserve">he Declaration of Helsinki indicates that the public is made up of people and public health can be regarded as the sum of the health of all of the available human beings. Furthermore, in relation to the Nuremberg Code, </w:t>
      </w:r>
      <w:r w:rsidR="00D42EBF" w:rsidRPr="006E64CE">
        <w:rPr>
          <w:rFonts w:ascii="Times New Roman" w:hAnsi="Times New Roman" w:cs="Times New Roman"/>
          <w:color w:val="1B1B1B"/>
          <w:sz w:val="24"/>
          <w:szCs w:val="24"/>
          <w:shd w:val="clear" w:color="auto" w:fill="FFFFFF"/>
        </w:rPr>
        <w:t>the Declaration of Helsinki represents a subtle change in the balance prevailing between the duties of the researcher to personal research participants as well as to further scientific knowledge and this helps suffering humanity such as the one experienced at public health.</w:t>
      </w:r>
      <w:r w:rsidR="00683AD3" w:rsidRPr="006E64CE">
        <w:rPr>
          <w:rFonts w:ascii="Times New Roman" w:hAnsi="Times New Roman" w:cs="Times New Roman"/>
          <w:color w:val="1B1B1B"/>
          <w:sz w:val="24"/>
          <w:szCs w:val="24"/>
          <w:shd w:val="clear" w:color="auto" w:fill="FFFFFF"/>
        </w:rPr>
        <w:t xml:space="preserve"> </w:t>
      </w:r>
      <w:r w:rsidR="00462712" w:rsidRPr="006E64CE">
        <w:rPr>
          <w:rFonts w:ascii="Times New Roman" w:hAnsi="Times New Roman" w:cs="Times New Roman"/>
          <w:color w:val="1B1B1B"/>
          <w:sz w:val="24"/>
          <w:szCs w:val="24"/>
          <w:shd w:val="clear" w:color="auto" w:fill="FFFFFF"/>
        </w:rPr>
        <w:t xml:space="preserve">The issues presented above relate to the ethical bind described by Hellman and Hellman in “Of Mice but not Me: Problems of the Randomized Clinical Trial.” In particular, ethical bind is a research in decreative ethics where self-dispossession situations responsiveness to a demand to preserve the other from harm. </w:t>
      </w:r>
      <w:r w:rsidR="00053C29" w:rsidRPr="006E64CE">
        <w:rPr>
          <w:rFonts w:ascii="Times New Roman" w:hAnsi="Times New Roman" w:cs="Times New Roman"/>
          <w:color w:val="1B1B1B"/>
          <w:sz w:val="24"/>
          <w:szCs w:val="24"/>
          <w:shd w:val="clear" w:color="auto" w:fill="FFFFFF"/>
        </w:rPr>
        <w:t xml:space="preserve">Specifically, this is witnessed in </w:t>
      </w:r>
      <w:r w:rsidR="00053C29" w:rsidRPr="006E64CE">
        <w:rPr>
          <w:rFonts w:ascii="Times New Roman" w:hAnsi="Times New Roman" w:cs="Times New Roman"/>
          <w:sz w:val="24"/>
          <w:szCs w:val="24"/>
        </w:rPr>
        <w:t>the Declaration of Helsinki where a balance between society and individual health is important to ensure people are not involved in any harm. Hellman and Hellman assert that an imbalance between society and individual health might contribute to the challenges of the randomized trial. In simple terms, the two aspects mentioned above relate to each other as far as a medical trial is concerned.</w:t>
      </w:r>
    </w:p>
    <w:sectPr w:rsidR="00A94D53" w:rsidRPr="006E64CE" w:rsidSect="006E64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285F8" w14:textId="77777777" w:rsidR="00B979F3" w:rsidRDefault="00B979F3">
      <w:pPr>
        <w:spacing w:after="0" w:line="240" w:lineRule="auto"/>
      </w:pPr>
      <w:r>
        <w:separator/>
      </w:r>
    </w:p>
  </w:endnote>
  <w:endnote w:type="continuationSeparator" w:id="0">
    <w:p w14:paraId="788C004A" w14:textId="77777777" w:rsidR="00B979F3" w:rsidRDefault="00B97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806FC" w14:textId="77777777" w:rsidR="00B979F3" w:rsidRDefault="00B979F3">
      <w:pPr>
        <w:spacing w:after="0" w:line="240" w:lineRule="auto"/>
      </w:pPr>
      <w:r>
        <w:separator/>
      </w:r>
    </w:p>
  </w:footnote>
  <w:footnote w:type="continuationSeparator" w:id="0">
    <w:p w14:paraId="0C6F13A5" w14:textId="77777777" w:rsidR="00B979F3" w:rsidRDefault="00B97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ED3E0" w14:textId="77777777" w:rsidR="006E64CE" w:rsidRPr="00427B25" w:rsidRDefault="00B979F3" w:rsidP="006E64CE">
    <w:pPr>
      <w:pStyle w:val="Header"/>
      <w:rPr>
        <w:rFonts w:ascii="Times New Roman" w:hAnsi="Times New Roman" w:cs="Times New Roman"/>
      </w:rPr>
    </w:pPr>
    <w:r w:rsidRPr="00427B25">
      <w:rPr>
        <w:rFonts w:ascii="Times New Roman" w:hAnsi="Times New Roman" w:cs="Times New Roman"/>
      </w:rPr>
      <w:t xml:space="preserve">THE DECLARATION OF HELSINKI </w:t>
    </w:r>
    <w:sdt>
      <w:sdtPr>
        <w:rPr>
          <w:rFonts w:ascii="Times New Roman" w:hAnsi="Times New Roman" w:cs="Times New Roman"/>
        </w:rPr>
        <w:id w:val="-631940639"/>
        <w:docPartObj>
          <w:docPartGallery w:val="Page Numbers (Top of Page)"/>
          <w:docPartUnique/>
        </w:docPartObj>
      </w:sdtPr>
      <w:sdtEndPr>
        <w:rPr>
          <w:noProof/>
        </w:rPr>
      </w:sdtEndPr>
      <w:sdtContent>
        <w:r w:rsidRPr="00427B25">
          <w:rPr>
            <w:rFonts w:ascii="Times New Roman" w:hAnsi="Times New Roman" w:cs="Times New Roman"/>
          </w:rPr>
          <w:tab/>
        </w:r>
        <w:r w:rsidRPr="00427B25">
          <w:rPr>
            <w:rFonts w:ascii="Times New Roman" w:hAnsi="Times New Roman" w:cs="Times New Roman"/>
          </w:rPr>
          <w:tab/>
        </w:r>
        <w:r w:rsidRPr="00427B25">
          <w:rPr>
            <w:rFonts w:ascii="Times New Roman" w:hAnsi="Times New Roman" w:cs="Times New Roman"/>
          </w:rPr>
          <w:fldChar w:fldCharType="begin"/>
        </w:r>
        <w:r w:rsidRPr="00427B25">
          <w:rPr>
            <w:rFonts w:ascii="Times New Roman" w:hAnsi="Times New Roman" w:cs="Times New Roman"/>
          </w:rPr>
          <w:instrText xml:space="preserve"> PAGE   \* MERGEFORMAT </w:instrText>
        </w:r>
        <w:r w:rsidRPr="00427B25">
          <w:rPr>
            <w:rFonts w:ascii="Times New Roman" w:hAnsi="Times New Roman" w:cs="Times New Roman"/>
          </w:rPr>
          <w:fldChar w:fldCharType="separate"/>
        </w:r>
        <w:r w:rsidR="002363EF" w:rsidRPr="00427B25">
          <w:rPr>
            <w:rFonts w:ascii="Times New Roman" w:hAnsi="Times New Roman" w:cs="Times New Roman"/>
            <w:noProof/>
          </w:rPr>
          <w:t>2</w:t>
        </w:r>
        <w:r w:rsidRPr="00427B25">
          <w:rPr>
            <w:rFonts w:ascii="Times New Roman" w:hAnsi="Times New Roman" w:cs="Times New Roman"/>
            <w:noProof/>
          </w:rPr>
          <w:fldChar w:fldCharType="end"/>
        </w:r>
      </w:sdtContent>
    </w:sdt>
  </w:p>
  <w:p w14:paraId="7132F79D" w14:textId="77777777" w:rsidR="006E64CE" w:rsidRDefault="006E64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49DF3" w14:textId="77777777" w:rsidR="006E64CE" w:rsidRPr="00427B25" w:rsidRDefault="00B979F3" w:rsidP="006E64CE">
    <w:pPr>
      <w:pStyle w:val="Header"/>
      <w:rPr>
        <w:rFonts w:ascii="Times New Roman" w:hAnsi="Times New Roman" w:cs="Times New Roman"/>
      </w:rPr>
    </w:pPr>
    <w:r w:rsidRPr="00427B25">
      <w:rPr>
        <w:rFonts w:ascii="Times New Roman" w:hAnsi="Times New Roman" w:cs="Times New Roman"/>
      </w:rPr>
      <w:t xml:space="preserve">Running head: THE DECLARATION OF HELSINKI </w:t>
    </w:r>
    <w:sdt>
      <w:sdtPr>
        <w:rPr>
          <w:rFonts w:ascii="Times New Roman" w:hAnsi="Times New Roman" w:cs="Times New Roman"/>
        </w:rPr>
        <w:id w:val="-434374687"/>
        <w:docPartObj>
          <w:docPartGallery w:val="Page Numbers (Top of Page)"/>
          <w:docPartUnique/>
        </w:docPartObj>
      </w:sdtPr>
      <w:sdtEndPr>
        <w:rPr>
          <w:noProof/>
        </w:rPr>
      </w:sdtEndPr>
      <w:sdtContent>
        <w:r w:rsidRPr="00427B25">
          <w:rPr>
            <w:rFonts w:ascii="Times New Roman" w:hAnsi="Times New Roman" w:cs="Times New Roman"/>
          </w:rPr>
          <w:tab/>
        </w:r>
        <w:r w:rsidRPr="00427B25">
          <w:rPr>
            <w:rFonts w:ascii="Times New Roman" w:hAnsi="Times New Roman" w:cs="Times New Roman"/>
          </w:rPr>
          <w:fldChar w:fldCharType="begin"/>
        </w:r>
        <w:r w:rsidRPr="00427B25">
          <w:rPr>
            <w:rFonts w:ascii="Times New Roman" w:hAnsi="Times New Roman" w:cs="Times New Roman"/>
          </w:rPr>
          <w:instrText xml:space="preserve"> PAGE   \* MERGEFORMAT </w:instrText>
        </w:r>
        <w:r w:rsidRPr="00427B25">
          <w:rPr>
            <w:rFonts w:ascii="Times New Roman" w:hAnsi="Times New Roman" w:cs="Times New Roman"/>
          </w:rPr>
          <w:fldChar w:fldCharType="separate"/>
        </w:r>
        <w:r w:rsidR="002363EF" w:rsidRPr="00427B25">
          <w:rPr>
            <w:rFonts w:ascii="Times New Roman" w:hAnsi="Times New Roman" w:cs="Times New Roman"/>
            <w:noProof/>
          </w:rPr>
          <w:t>1</w:t>
        </w:r>
        <w:r w:rsidRPr="00427B25">
          <w:rPr>
            <w:rFonts w:ascii="Times New Roman" w:hAnsi="Times New Roman" w:cs="Times New Roman"/>
            <w:noProof/>
          </w:rPr>
          <w:fldChar w:fldCharType="end"/>
        </w:r>
      </w:sdtContent>
    </w:sdt>
  </w:p>
  <w:p w14:paraId="76EC368F" w14:textId="77777777" w:rsidR="006E64CE" w:rsidRDefault="006E6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53"/>
    <w:rsid w:val="00053C29"/>
    <w:rsid w:val="001115F7"/>
    <w:rsid w:val="00114275"/>
    <w:rsid w:val="002363EF"/>
    <w:rsid w:val="00427B25"/>
    <w:rsid w:val="00462712"/>
    <w:rsid w:val="00631817"/>
    <w:rsid w:val="00683AD3"/>
    <w:rsid w:val="006A54F2"/>
    <w:rsid w:val="006B5651"/>
    <w:rsid w:val="006E64CE"/>
    <w:rsid w:val="00847F51"/>
    <w:rsid w:val="00A14F8D"/>
    <w:rsid w:val="00A94D53"/>
    <w:rsid w:val="00B02D65"/>
    <w:rsid w:val="00B56FD9"/>
    <w:rsid w:val="00B979F3"/>
    <w:rsid w:val="00D32EB3"/>
    <w:rsid w:val="00D42EBF"/>
    <w:rsid w:val="00D4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666707-68CC-4605-807C-E9CF732A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4CE"/>
  </w:style>
  <w:style w:type="paragraph" w:styleId="Footer">
    <w:name w:val="footer"/>
    <w:basedOn w:val="Normal"/>
    <w:link w:val="FooterChar"/>
    <w:uiPriority w:val="99"/>
    <w:unhideWhenUsed/>
    <w:rsid w:val="006E6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4C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14F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F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18</cp:revision>
  <dcterms:created xsi:type="dcterms:W3CDTF">2018-09-17T07:40:00Z</dcterms:created>
  <dcterms:modified xsi:type="dcterms:W3CDTF">2018-09-17T09:57:00Z</dcterms:modified>
</cp:coreProperties>
</file>